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ms-word.template.macroEnabledTemplate.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numId w:val="0"/>
        </w:numPr>
        <w:spacing w:line="720" w:lineRule="auto"/>
        <w:ind w:leftChars="0" w:firstLine="420" w:firstLineChars="0"/>
        <w:jc w:val="center"/>
        <w:rPr>
          <w:rFonts w:hint="default"/>
          <w:lang w:val="en-US" w:eastAsia="zh-CN"/>
        </w:rPr>
      </w:pPr>
      <w:r>
        <w:rPr>
          <w:rFonts w:hint="eastAsia"/>
          <w:b/>
          <w:bCs/>
          <w:sz w:val="28"/>
          <w:szCs w:val="36"/>
          <w:lang w:val="en-US" w:eastAsia="zh-CN"/>
        </w:rPr>
        <w:t>组合标的价格合成控件使用说明</w:t>
      </w:r>
    </w:p>
    <w:p>
      <w:pPr>
        <w:numPr>
          <w:ilvl w:val="0"/>
          <w:numId w:val="1"/>
        </w:numPr>
        <w:spacing w:line="360" w:lineRule="auto"/>
        <w:ind w:left="425" w:leftChars="0" w:hanging="425" w:firstLineChars="0"/>
        <w:rPr>
          <w:rFonts w:hint="eastAsia"/>
          <w:lang w:val="en-US" w:eastAsia="zh-CN"/>
        </w:rPr>
      </w:pPr>
      <w:r>
        <w:rPr>
          <w:rFonts w:hint="eastAsia"/>
          <w:lang w:val="en-US" w:eastAsia="zh-CN"/>
        </w:rPr>
        <w:t>在标的价格输入框中加入class: has-popover-syn</w:t>
      </w:r>
    </w:p>
    <w:p>
      <w:pPr>
        <w:numPr>
          <w:numId w:val="0"/>
        </w:numPr>
        <w:spacing w:line="360" w:lineRule="auto"/>
        <w:ind w:leftChars="0" w:firstLine="420" w:firstLineChars="0"/>
        <w:rPr>
          <w:rFonts w:hint="eastAsia"/>
          <w:lang w:val="en-US" w:eastAsia="zh-CN"/>
        </w:rPr>
      </w:pPr>
      <w:r>
        <w:rPr>
          <w:rFonts w:hint="eastAsia"/>
          <w:lang w:val="en-US" w:eastAsia="zh-CN"/>
        </w:rPr>
        <w:t>例：&lt;input type="number" class="form-control has-popover-syn" /&gt;</w:t>
      </w:r>
    </w:p>
    <w:p>
      <w:pPr>
        <w:numPr>
          <w:ilvl w:val="0"/>
          <w:numId w:val="1"/>
        </w:numPr>
        <w:spacing w:line="360" w:lineRule="auto"/>
        <w:ind w:left="425" w:leftChars="0" w:hanging="425" w:firstLineChars="0"/>
        <w:rPr>
          <w:rFonts w:hint="eastAsia"/>
          <w:lang w:val="en-US" w:eastAsia="zh-CN"/>
        </w:rPr>
      </w:pPr>
      <w:r>
        <w:rPr>
          <w:rFonts w:hint="eastAsia"/>
          <w:lang w:val="en-US" w:eastAsia="zh-CN"/>
        </w:rPr>
        <w:t>在view页面引入部分视图:</w:t>
      </w:r>
    </w:p>
    <w:p>
      <w:pPr>
        <w:numPr>
          <w:numId w:val="0"/>
        </w:numPr>
        <w:spacing w:line="360" w:lineRule="auto"/>
        <w:ind w:leftChars="0" w:firstLine="420" w:firstLineChars="0"/>
        <w:rPr>
          <w:rFonts w:hint="eastAsia"/>
          <w:lang w:val="en-US" w:eastAsia="zh-CN"/>
        </w:rPr>
      </w:pPr>
      <w:r>
        <w:rPr>
          <w:rFonts w:hint="eastAsia"/>
          <w:lang w:val="en-US" w:eastAsia="zh-CN"/>
        </w:rPr>
        <w:t>@Html.Partial("/Views/pricing/_SyntheticPrice.cshtml")</w:t>
      </w:r>
    </w:p>
    <w:p>
      <w:pPr>
        <w:numPr>
          <w:numId w:val="0"/>
        </w:numPr>
        <w:spacing w:line="360" w:lineRule="auto"/>
        <w:ind w:leftChars="0" w:firstLine="420" w:firstLineChars="0"/>
        <w:rPr>
          <w:rFonts w:hint="default"/>
          <w:lang w:val="en-US" w:eastAsia="zh-CN"/>
        </w:rPr>
      </w:pPr>
      <w:r>
        <w:rPr>
          <w:rFonts w:hint="eastAsia"/>
          <w:lang w:val="en-US" w:eastAsia="zh-CN"/>
        </w:rPr>
        <w:t>此部分视图会引入控件html和js组件synthenticPriceCtrl</w:t>
      </w:r>
    </w:p>
    <w:p>
      <w:pPr>
        <w:numPr>
          <w:ilvl w:val="0"/>
          <w:numId w:val="1"/>
        </w:numPr>
        <w:spacing w:line="360" w:lineRule="auto"/>
        <w:ind w:left="425" w:leftChars="0" w:hanging="425" w:firstLineChars="0"/>
        <w:rPr>
          <w:rFonts w:hint="eastAsia"/>
          <w:lang w:val="en-US" w:eastAsia="zh-CN"/>
        </w:rPr>
      </w:pPr>
      <w:r>
        <w:rPr>
          <w:rFonts w:hint="eastAsia"/>
          <w:lang w:val="en-US" w:eastAsia="zh-CN"/>
        </w:rPr>
        <w:t>在页面初始化js函数中，初始化synthenticPriceCtrl控件</w:t>
      </w:r>
    </w:p>
    <w:p>
      <w:pPr>
        <w:numPr>
          <w:numId w:val="0"/>
        </w:numPr>
        <w:spacing w:line="360" w:lineRule="auto"/>
        <w:ind w:leftChars="0" w:firstLine="420" w:firstLineChars="0"/>
        <w:rPr>
          <w:rFonts w:hint="default"/>
          <w:lang w:val="en-US" w:eastAsia="zh-CN"/>
        </w:rPr>
      </w:pPr>
      <w:r>
        <w:rPr>
          <w:rFonts w:hint="eastAsia"/>
          <w:lang w:val="en-US" w:eastAsia="zh-CN"/>
        </w:rPr>
        <w:t>这个组件可以支持一个页面有多个使用组合标的价格合成输入的场景，比如组合报价。</w:t>
      </w:r>
    </w:p>
    <w:p>
      <w:pPr>
        <w:numPr>
          <w:numId w:val="0"/>
        </w:numPr>
        <w:spacing w:line="360" w:lineRule="auto"/>
        <w:ind w:leftChars="0" w:firstLine="420" w:firstLineChars="0"/>
        <w:rPr>
          <w:rFonts w:hint="eastAsia"/>
          <w:lang w:val="en-US" w:eastAsia="zh-CN"/>
        </w:rPr>
      </w:pPr>
      <w:r>
        <w:rPr>
          <w:rFonts w:hint="eastAsia"/>
          <w:lang w:val="en-US" w:eastAsia="zh-CN"/>
        </w:rPr>
        <w:t>例:   synthenticPriceCtrl.init({</w:t>
      </w:r>
    </w:p>
    <w:p>
      <w:pPr>
        <w:numPr>
          <w:numId w:val="0"/>
        </w:numPr>
        <w:spacing w:line="360" w:lineRule="auto"/>
        <w:ind w:leftChars="0" w:firstLine="420" w:firstLineChars="0"/>
        <w:rPr>
          <w:rFonts w:hint="eastAsia"/>
          <w:lang w:val="en-US" w:eastAsia="zh-CN"/>
        </w:rPr>
      </w:pPr>
      <w:r>
        <w:rPr>
          <w:rFonts w:hint="eastAsia"/>
          <w:lang w:val="en-US" w:eastAsia="zh-CN"/>
        </w:rPr>
        <w:t xml:space="preserve">            getSynthetic(input) { return _synthetic; },</w:t>
      </w:r>
    </w:p>
    <w:p>
      <w:pPr>
        <w:numPr>
          <w:numId w:val="0"/>
        </w:numPr>
        <w:spacing w:line="360" w:lineRule="auto"/>
        <w:ind w:leftChars="0" w:firstLine="420" w:firstLineChars="0"/>
        <w:rPr>
          <w:rFonts w:hint="eastAsia"/>
          <w:lang w:val="en-US" w:eastAsia="zh-CN"/>
        </w:rPr>
      </w:pPr>
      <w:r>
        <w:rPr>
          <w:rFonts w:hint="eastAsia"/>
          <w:lang w:val="en-US" w:eastAsia="zh-CN"/>
        </w:rPr>
        <w:t xml:space="preserve">            setSynthetic(input, synthetic) {  </w:t>
      </w:r>
    </w:p>
    <w:p>
      <w:pPr>
        <w:numPr>
          <w:numId w:val="0"/>
        </w:numPr>
        <w:spacing w:line="360" w:lineRule="auto"/>
        <w:ind w:left="1680" w:leftChars="0" w:firstLine="420" w:firstLineChars="0"/>
        <w:rPr>
          <w:rFonts w:hint="eastAsia"/>
          <w:lang w:val="en-US" w:eastAsia="zh-CN"/>
        </w:rPr>
      </w:pPr>
      <w:r>
        <w:rPr>
          <w:rFonts w:hint="eastAsia"/>
          <w:lang w:val="en-US" w:eastAsia="zh-CN"/>
        </w:rPr>
        <w:t>_synthetic = synthetic;</w:t>
      </w:r>
    </w:p>
    <w:p>
      <w:pPr>
        <w:numPr>
          <w:numId w:val="0"/>
        </w:numPr>
        <w:spacing w:line="360" w:lineRule="auto"/>
        <w:ind w:left="1680" w:leftChars="0" w:firstLine="420" w:firstLineChars="0"/>
        <w:rPr>
          <w:rFonts w:hint="eastAsia"/>
          <w:lang w:val="en-US" w:eastAsia="zh-CN"/>
        </w:rPr>
      </w:pPr>
      <w:bookmarkStart w:id="0" w:name="_GoBack"/>
      <w:bookmarkEnd w:id="0"/>
      <w:r>
        <w:rPr>
          <w:rFonts w:hint="eastAsia"/>
          <w:lang w:val="en-US" w:eastAsia="zh-CN"/>
        </w:rPr>
        <w:t>$(input).val(synthetic.Price).blur(); }</w:t>
      </w:r>
    </w:p>
    <w:p>
      <w:pPr>
        <w:numPr>
          <w:numId w:val="0"/>
        </w:numPr>
        <w:spacing w:line="360" w:lineRule="auto"/>
        <w:ind w:leftChars="0" w:firstLine="420" w:firstLineChars="0"/>
        <w:rPr>
          <w:rFonts w:hint="eastAsia"/>
          <w:lang w:val="en-US" w:eastAsia="zh-CN"/>
        </w:rPr>
      </w:pPr>
      <w:r>
        <w:rPr>
          <w:rFonts w:hint="eastAsia"/>
          <w:lang w:val="en-US" w:eastAsia="zh-CN"/>
        </w:rPr>
        <w:t xml:space="preserve">        });</w:t>
      </w:r>
    </w:p>
    <w:p>
      <w:pPr>
        <w:numPr>
          <w:numId w:val="0"/>
        </w:numPr>
        <w:spacing w:line="360" w:lineRule="auto"/>
        <w:ind w:leftChars="0" w:firstLine="420" w:firstLineChars="0"/>
        <w:rPr>
          <w:rFonts w:hint="default"/>
          <w:color w:val="FF0000"/>
          <w:lang w:val="en-US" w:eastAsia="zh-CN"/>
        </w:rPr>
      </w:pPr>
      <w:r>
        <w:rPr>
          <w:rFonts w:hint="eastAsia"/>
          <w:color w:val="FF0000"/>
          <w:lang w:val="en-US" w:eastAsia="zh-CN"/>
        </w:rPr>
        <w:t>组合标的价格信息数据模型：YLErp.DBModels.SyntheticPriceModel</w:t>
      </w:r>
    </w:p>
    <w:p>
      <w:pPr>
        <w:numPr>
          <w:numId w:val="0"/>
        </w:numPr>
        <w:spacing w:line="360" w:lineRule="auto"/>
        <w:ind w:leftChars="0" w:firstLine="420" w:firstLineChars="0"/>
        <w:rPr>
          <w:rFonts w:hint="eastAsia"/>
          <w:lang w:val="en-US" w:eastAsia="zh-CN"/>
        </w:rPr>
      </w:pPr>
      <w:r>
        <w:rPr>
          <w:rFonts w:hint="eastAsia"/>
          <w:lang w:val="en-US" w:eastAsia="zh-CN"/>
        </w:rPr>
        <w:t>组件选项说明:</w:t>
      </w:r>
    </w:p>
    <w:p>
      <w:pPr>
        <w:numPr>
          <w:ilvl w:val="0"/>
          <w:numId w:val="2"/>
        </w:numPr>
        <w:spacing w:line="360" w:lineRule="auto"/>
        <w:ind w:left="420" w:leftChars="0" w:hanging="420" w:firstLineChars="0"/>
        <w:rPr>
          <w:rFonts w:hint="eastAsia"/>
          <w:lang w:val="en-US" w:eastAsia="zh-CN"/>
        </w:rPr>
      </w:pPr>
      <w:r>
        <w:rPr>
          <w:rFonts w:hint="eastAsia"/>
          <w:lang w:val="en-US" w:eastAsia="zh-CN"/>
        </w:rPr>
        <w:t xml:space="preserve">getSynthetic(input) </w:t>
      </w:r>
    </w:p>
    <w:p>
      <w:pPr>
        <w:numPr>
          <w:numId w:val="0"/>
        </w:numPr>
        <w:spacing w:line="360" w:lineRule="auto"/>
        <w:ind w:leftChars="0" w:firstLine="420" w:firstLineChars="0"/>
        <w:rPr>
          <w:rFonts w:hint="eastAsia"/>
          <w:lang w:val="en-US" w:eastAsia="zh-CN"/>
        </w:rPr>
      </w:pPr>
      <w:r>
        <w:rPr>
          <w:rFonts w:hint="eastAsia"/>
          <w:lang w:val="en-US" w:eastAsia="zh-CN"/>
        </w:rPr>
        <w:t>提供组合标的价格信息到synthenticPriceCtrl，synthenticPriceCtrl根据此信息创建popover弹出控件。</w:t>
      </w:r>
    </w:p>
    <w:p>
      <w:pPr>
        <w:numPr>
          <w:numId w:val="0"/>
        </w:numPr>
        <w:spacing w:line="360" w:lineRule="auto"/>
        <w:ind w:firstLine="420" w:firstLineChars="0"/>
        <w:rPr>
          <w:rFonts w:hint="default"/>
          <w:lang w:val="en-US" w:eastAsia="zh-CN"/>
        </w:rPr>
      </w:pPr>
      <w:r>
        <w:rPr>
          <w:rFonts w:hint="eastAsia"/>
          <w:lang w:val="en-US" w:eastAsia="zh-CN"/>
        </w:rPr>
        <w:t>input参数：期初价格输入框dom元素，可以根据此参数判断返回哪个组合标的价格信息。</w:t>
      </w:r>
    </w:p>
    <w:p>
      <w:pPr>
        <w:numPr>
          <w:ilvl w:val="0"/>
          <w:numId w:val="2"/>
        </w:numPr>
        <w:spacing w:line="360" w:lineRule="auto"/>
        <w:ind w:left="420" w:leftChars="0" w:hanging="420" w:firstLineChars="0"/>
        <w:rPr>
          <w:rFonts w:hint="default"/>
          <w:lang w:val="en-US" w:eastAsia="zh-CN"/>
        </w:rPr>
      </w:pPr>
      <w:r>
        <w:rPr>
          <w:rFonts w:hint="eastAsia"/>
          <w:lang w:val="en-US" w:eastAsia="zh-CN"/>
        </w:rPr>
        <w:t xml:space="preserve">setSynthetic(input,synthetic): </w:t>
      </w:r>
    </w:p>
    <w:p>
      <w:pPr>
        <w:numPr>
          <w:numId w:val="0"/>
        </w:numPr>
        <w:spacing w:line="360" w:lineRule="auto"/>
        <w:ind w:leftChars="0" w:firstLine="420" w:firstLineChars="0"/>
        <w:rPr>
          <w:rFonts w:hint="eastAsia"/>
          <w:lang w:val="en-US" w:eastAsia="zh-CN"/>
        </w:rPr>
      </w:pPr>
      <w:r>
        <w:rPr>
          <w:rFonts w:hint="eastAsia"/>
          <w:lang w:val="en-US" w:eastAsia="zh-CN"/>
        </w:rPr>
        <w:t>在此函数中接受新的组合标的价格信息，你可以把新的组合标的价格信息存储到本地变量中并在getSynthetic中返回。</w:t>
      </w:r>
    </w:p>
    <w:p>
      <w:pPr>
        <w:numPr>
          <w:numId w:val="0"/>
        </w:numPr>
        <w:spacing w:line="360" w:lineRule="auto"/>
        <w:ind w:leftChars="0" w:firstLine="420" w:firstLineChars="0"/>
        <w:rPr>
          <w:rFonts w:hint="default"/>
          <w:color w:val="FF0000"/>
          <w:lang w:val="en-US" w:eastAsia="zh-CN"/>
        </w:rPr>
      </w:pPr>
      <w:r>
        <w:rPr>
          <w:rFonts w:hint="eastAsia"/>
          <w:color w:val="FF0000"/>
          <w:lang w:val="en-US" w:eastAsia="zh-CN"/>
        </w:rPr>
        <w:t>input中的合成价格还未变更，需要根据传入的价格信息手动进行更新。</w:t>
      </w:r>
    </w:p>
    <w:p>
      <w:pPr>
        <w:numPr>
          <w:ilvl w:val="0"/>
          <w:numId w:val="1"/>
        </w:numPr>
        <w:spacing w:line="360" w:lineRule="auto"/>
        <w:ind w:left="425" w:leftChars="0" w:hanging="425" w:firstLineChars="0"/>
        <w:rPr>
          <w:rFonts w:hint="eastAsia"/>
          <w:lang w:val="en-US" w:eastAsia="zh-CN"/>
        </w:rPr>
      </w:pPr>
      <w:r>
        <w:rPr>
          <w:rFonts w:hint="eastAsia"/>
          <w:lang w:val="en-US" w:eastAsia="zh-CN"/>
        </w:rPr>
        <w:t>结束。</w:t>
      </w:r>
    </w:p>
    <w:p>
      <w:pPr>
        <w:spacing w:line="360" w:lineRule="auto"/>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C62C2B8"/>
    <w:multiLevelType w:val="singleLevel"/>
    <w:tmpl w:val="CC62C2B8"/>
    <w:lvl w:ilvl="0" w:tentative="0">
      <w:start w:val="1"/>
      <w:numFmt w:val="bullet"/>
      <w:lvlText w:val=""/>
      <w:lvlJc w:val="left"/>
      <w:pPr>
        <w:ind w:left="420" w:hanging="420"/>
      </w:pPr>
      <w:rPr>
        <w:rFonts w:hint="default" w:ascii="Wingdings" w:hAnsi="Wingdings"/>
      </w:rPr>
    </w:lvl>
  </w:abstractNum>
  <w:abstractNum w:abstractNumId="1">
    <w:nsid w:val="1EAF93E0"/>
    <w:multiLevelType w:val="singleLevel"/>
    <w:tmpl w:val="1EAF93E0"/>
    <w:lvl w:ilvl="0" w:tentative="0">
      <w:start w:val="1"/>
      <w:numFmt w:val="decimal"/>
      <w:lvlText w:val="%1."/>
      <w:lvlJc w:val="left"/>
      <w:pPr>
        <w:ind w:left="425" w:hanging="425"/>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556D27"/>
    <w:rsid w:val="081204FC"/>
    <w:rsid w:val="09CC48B7"/>
    <w:rsid w:val="0A882A40"/>
    <w:rsid w:val="0F21370B"/>
    <w:rsid w:val="19B57912"/>
    <w:rsid w:val="1AA326DE"/>
    <w:rsid w:val="1FD84411"/>
    <w:rsid w:val="217A56D7"/>
    <w:rsid w:val="2BE445F1"/>
    <w:rsid w:val="2F6F66A0"/>
    <w:rsid w:val="45D90A52"/>
    <w:rsid w:val="493460DE"/>
    <w:rsid w:val="4E4D1C68"/>
    <w:rsid w:val="55A35D6F"/>
    <w:rsid w:val="5A1905F9"/>
    <w:rsid w:val="62FB54FC"/>
    <w:rsid w:val="6A843465"/>
    <w:rsid w:val="74AC1406"/>
    <w:rsid w:val="770055EB"/>
    <w:rsid w:val="77F10152"/>
    <w:rsid w:val="7D3064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40</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2020-07-09T03:22:29Z</dcterms:created>
  <dc:creator>yc999</dc:creator>
  <cp:lastModifiedBy>LiuFJ</cp:lastModifiedBy>
  <dcterms:modified xsi:type="dcterms:W3CDTF">2020-07-09T04:26:13Z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